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12FF" w:rsidRDefault="000112FF" w:rsidP="000112FF">
      <w:pPr>
        <w:pStyle w:val="ConsPlusNormal"/>
        <w:jc w:val="right"/>
        <w:outlineLvl w:val="0"/>
      </w:pPr>
      <w:r>
        <w:t>Приложение N 1</w:t>
      </w:r>
    </w:p>
    <w:p w:rsidR="000112FF" w:rsidRDefault="000112FF" w:rsidP="000112FF">
      <w:pPr>
        <w:pStyle w:val="ConsPlusNormal"/>
        <w:jc w:val="right"/>
      </w:pPr>
      <w:r>
        <w:t>к извещению о проведен</w:t>
      </w:r>
      <w:proofErr w:type="gramStart"/>
      <w:r>
        <w:t>ии Ау</w:t>
      </w:r>
      <w:proofErr w:type="gramEnd"/>
      <w:r>
        <w:t>кциона</w:t>
      </w:r>
    </w:p>
    <w:p w:rsidR="00A40B33" w:rsidRDefault="00A40B33" w:rsidP="000112FF">
      <w:pPr>
        <w:pStyle w:val="ConsPlusNormal"/>
        <w:jc w:val="right"/>
      </w:pPr>
    </w:p>
    <w:p w:rsidR="000112FF" w:rsidRDefault="000112FF" w:rsidP="000112FF">
      <w:pPr>
        <w:pStyle w:val="ConsPlusNormal"/>
        <w:jc w:val="both"/>
      </w:pPr>
    </w:p>
    <w:p w:rsidR="000112FF" w:rsidRDefault="000112FF" w:rsidP="000112FF">
      <w:pPr>
        <w:pStyle w:val="ConsPlusNormal"/>
        <w:jc w:val="center"/>
        <w:rPr>
          <w:rFonts w:eastAsia="Calibri"/>
          <w:szCs w:val="24"/>
          <w:lang w:eastAsia="en-US"/>
        </w:rPr>
      </w:pPr>
      <w:r>
        <w:rPr>
          <w:rFonts w:eastAsia="Calibri"/>
          <w:szCs w:val="24"/>
          <w:lang w:eastAsia="en-US"/>
        </w:rPr>
        <w:t>Графическое описание границ территории комплексного развития</w:t>
      </w:r>
    </w:p>
    <w:p w:rsidR="000112FF" w:rsidRDefault="000112FF" w:rsidP="000112FF">
      <w:pPr>
        <w:pStyle w:val="ConsPlusNormal"/>
        <w:jc w:val="center"/>
        <w:rPr>
          <w:szCs w:val="24"/>
        </w:rPr>
      </w:pPr>
      <w:r>
        <w:rPr>
          <w:rFonts w:eastAsia="Calibri"/>
          <w:szCs w:val="24"/>
          <w:lang w:eastAsia="en-US"/>
        </w:rPr>
        <w:t>и перечень координат характерных точек этих границ</w:t>
      </w:r>
      <w:r>
        <w:rPr>
          <w:szCs w:val="24"/>
        </w:rPr>
        <w:t xml:space="preserve"> территории жилой застройки, расположенной в кадастровом квартале  11:05:0105025 в районе пересечения улицы Маркова и </w:t>
      </w:r>
      <w:proofErr w:type="spellStart"/>
      <w:r>
        <w:rPr>
          <w:szCs w:val="24"/>
        </w:rPr>
        <w:t>Сысольского</w:t>
      </w:r>
      <w:proofErr w:type="spellEnd"/>
      <w:r>
        <w:rPr>
          <w:szCs w:val="24"/>
        </w:rPr>
        <w:t xml:space="preserve"> шоссе г. Сыктывкара городского округа Сыктывкар Республики Коми, подлежащей комплексному развитию</w:t>
      </w:r>
    </w:p>
    <w:p w:rsidR="000112FF" w:rsidRDefault="000112FF" w:rsidP="000112FF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584AE1">
        <w:rPr>
          <w:rFonts w:asciiTheme="minorHAnsi" w:eastAsiaTheme="minorHAnsi" w:hAnsiTheme="minorHAnsi" w:cstheme="minorBidi"/>
          <w:sz w:val="22"/>
          <w:szCs w:val="22"/>
          <w:lang w:eastAsia="en-US"/>
        </w:rPr>
        <w:object w:dxaOrig="21225" w:dyaOrig="11520">
          <v:rect id="rectole0000000001" o:spid="_x0000_i1025" style="width:468.3pt;height:262.95pt" o:ole="" o:preferrelative="t" stroked="f">
            <v:imagedata r:id="rId4" o:title=""/>
          </v:rect>
          <o:OLEObject Type="Embed" ProgID="StaticMetafile" ShapeID="rectole0000000001" DrawAspect="Content" ObjectID="_1833519672" r:id="rId5"/>
        </w:object>
      </w:r>
    </w:p>
    <w:p w:rsidR="000112FF" w:rsidRDefault="000112FF" w:rsidP="000112FF">
      <w:pPr>
        <w:spacing w:line="276" w:lineRule="auto"/>
        <w:jc w:val="center"/>
        <w:rPr>
          <w:rFonts w:eastAsiaTheme="minorHAnsi"/>
          <w:sz w:val="24"/>
          <w:szCs w:val="24"/>
          <w:lang w:eastAsia="en-US"/>
        </w:rPr>
      </w:pPr>
      <w:r>
        <w:rPr>
          <w:rFonts w:eastAsiaTheme="minorHAnsi"/>
          <w:sz w:val="24"/>
          <w:szCs w:val="24"/>
          <w:lang w:eastAsia="en-US"/>
        </w:rPr>
        <w:t xml:space="preserve">Перечень координат характерных точек границ территории жилой застройки, расположенной в кадастровом квартале  11:05:0105025 в районе пересечения улицы Маркова и </w:t>
      </w:r>
      <w:proofErr w:type="spellStart"/>
      <w:r>
        <w:rPr>
          <w:rFonts w:eastAsiaTheme="minorHAnsi"/>
          <w:sz w:val="24"/>
          <w:szCs w:val="24"/>
          <w:lang w:eastAsia="en-US"/>
        </w:rPr>
        <w:t>Сысольского</w:t>
      </w:r>
      <w:proofErr w:type="spellEnd"/>
      <w:r>
        <w:rPr>
          <w:rFonts w:eastAsiaTheme="minorHAnsi"/>
          <w:sz w:val="24"/>
          <w:szCs w:val="24"/>
          <w:lang w:eastAsia="en-US"/>
        </w:rPr>
        <w:t xml:space="preserve"> шоссе г. Сыктывкара городского округа Сыктывкар Республики Коми, подлежащей комплексному развитию (в системе координат МСК-11 зона 4)</w:t>
      </w:r>
    </w:p>
    <w:p w:rsidR="000112FF" w:rsidRDefault="000112FF" w:rsidP="000112FF">
      <w:pPr>
        <w:spacing w:line="276" w:lineRule="auto"/>
        <w:rPr>
          <w:rFonts w:eastAsiaTheme="minorHAnsi"/>
          <w:sz w:val="28"/>
          <w:szCs w:val="28"/>
          <w:lang w:eastAsia="en-US"/>
        </w:rPr>
      </w:pPr>
    </w:p>
    <w:tbl>
      <w:tblPr>
        <w:tblW w:w="9285" w:type="dxa"/>
        <w:tblInd w:w="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08"/>
        <w:gridCol w:w="3543"/>
        <w:gridCol w:w="2834"/>
      </w:tblGrid>
      <w:tr w:rsidR="000112FF" w:rsidTr="000112FF">
        <w:tc>
          <w:tcPr>
            <w:tcW w:w="92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autoSpaceDE w:val="0"/>
              <w:autoSpaceDN w:val="0"/>
              <w:adjustRightInd w:val="0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proofErr w:type="gramStart"/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Условной</w:t>
            </w:r>
            <w:proofErr w:type="gramEnd"/>
            <w:r>
              <w:rPr>
                <w:rFonts w:eastAsiaTheme="minorHAnsi" w:cstheme="minorBidi"/>
                <w:sz w:val="22"/>
                <w:szCs w:val="22"/>
                <w:lang w:eastAsia="en-US"/>
              </w:rPr>
              <w:t xml:space="preserve"> номер земельного участка: ЗУ</w:t>
            </w:r>
            <w:proofErr w:type="gramStart"/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</w:t>
            </w:r>
            <w:proofErr w:type="gramEnd"/>
          </w:p>
        </w:tc>
      </w:tr>
      <w:tr w:rsidR="000112FF" w:rsidTr="000112FF">
        <w:tc>
          <w:tcPr>
            <w:tcW w:w="92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autoSpaceDE w:val="0"/>
              <w:autoSpaceDN w:val="0"/>
              <w:adjustRightInd w:val="0"/>
              <w:rPr>
                <w:rFonts w:eastAsiaTheme="minorHAnsi" w:cstheme="minorBidi"/>
                <w:sz w:val="22"/>
                <w:szCs w:val="22"/>
                <w:vertAlign w:val="superscript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Площадь земельного участка: 43106 м</w:t>
            </w:r>
            <w:proofErr w:type="gramStart"/>
            <w:r>
              <w:rPr>
                <w:rFonts w:eastAsiaTheme="minorHAnsi" w:cstheme="minorBidi"/>
                <w:sz w:val="22"/>
                <w:szCs w:val="22"/>
                <w:vertAlign w:val="superscript"/>
                <w:lang w:eastAsia="en-US"/>
              </w:rPr>
              <w:t>2</w:t>
            </w:r>
            <w:proofErr w:type="gramEnd"/>
          </w:p>
        </w:tc>
      </w:tr>
      <w:tr w:rsidR="000112FF" w:rsidTr="000112FF">
        <w:tc>
          <w:tcPr>
            <w:tcW w:w="29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Обозначение характерных точек границ</w:t>
            </w:r>
          </w:p>
        </w:tc>
        <w:tc>
          <w:tcPr>
            <w:tcW w:w="63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 xml:space="preserve">Координаты, </w:t>
            </w:r>
            <w:proofErr w:type="gramStart"/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м</w:t>
            </w:r>
            <w:proofErr w:type="gramEnd"/>
          </w:p>
        </w:tc>
      </w:tr>
      <w:tr w:rsidR="000112FF" w:rsidTr="000112FF">
        <w:tc>
          <w:tcPr>
            <w:tcW w:w="92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2FF" w:rsidRDefault="000112FF">
            <w:pPr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X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Y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b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b/>
                <w:sz w:val="22"/>
                <w:szCs w:val="22"/>
                <w:lang w:eastAsia="en-US"/>
              </w:rPr>
              <w:t>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627269,48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4442249,74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627254,18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4442247,51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627241,02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4442242,73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627164,78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4442225,58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627115,50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4442214,63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627105,41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4442215,44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627058,04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4442204,70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627051,96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4442206,59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627046,43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4442210,97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626969,31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4442452,98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lastRenderedPageBreak/>
              <w:t>11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626969,68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4442456,95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626966,69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4442466,06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626953,38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4442507,88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626961,19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4442510,60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626999,62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4442514,61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627040,85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4442508,04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627041,67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4442512,19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627094,56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4442501,26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627098,14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4442519,29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627090,08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4442520,96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627090,51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4442524,87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627143,33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4442517,97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627143,17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4442516,65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627142,27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4442509,70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627151,19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4442508,54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627150,27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4442504,30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627147,03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4442489,42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627151,93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4442488,35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29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627155,85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4442487,48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627159,78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4442486,62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627163,71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4442485,76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627167,63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4442484,89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627171,56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4442484,02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627175,49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4442483,17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627179,41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4442482,30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627183,33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4442481,43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627184,52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4442481,18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627187,27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4442480,62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39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627191,21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4442479,81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627195,14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4442479,01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627199,08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4442478,21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627203,02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4442477,40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627206,96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4442476,60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627210,89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4442475,79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627214,72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4442475,01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627226,37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4442472,63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627234,10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4442475,10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627221,76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4442413,49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627226,33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4442398,24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627250,38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4442315,47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627268,38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4442256,39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627268,34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4442256,38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627268,38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4442256,38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627269,48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4442249,74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627254,93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4442254,68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627239,17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4442306,69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627220,14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4442370,00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627159,72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4442381,73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lastRenderedPageBreak/>
              <w:t>58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627157,07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4442369,23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627156,28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4442368,62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627154,21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4442357,02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627133,86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4442361,40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627129,33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4442385,27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627120,44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4442391,37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627114,28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4442403,94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627111,80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4442407,77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627106,92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4442411,66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627107,10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4442412,57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627094,88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4442415,07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627095,80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4442419,66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627096,62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4442423,80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627097,44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4442427,94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627098,27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4442432,08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627099,09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4442436,22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627099,19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4442436,70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627051,14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4442447,11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627041,43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4442403,12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627031,92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4442402,61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627033,34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4442396,83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79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627041,88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4442369,95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627053,81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4442372,53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627055,96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4442362,64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627063,09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4442329,91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627059,76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4442329,07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627068,85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4442294,79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627078,09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4442260,80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627115,02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4442270,02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627145,62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4442276,94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627152,76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4442278,55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89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627163,12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4442232,88</w:t>
            </w:r>
          </w:p>
        </w:tc>
      </w:tr>
      <w:tr w:rsidR="000112FF" w:rsidTr="000112FF">
        <w:tc>
          <w:tcPr>
            <w:tcW w:w="2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54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627254,93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2FF" w:rsidRDefault="000112FF">
            <w:pPr>
              <w:widowControl w:val="0"/>
              <w:tabs>
                <w:tab w:val="left" w:pos="1304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Theme="minorHAnsi" w:cstheme="minorBidi"/>
                <w:sz w:val="22"/>
                <w:szCs w:val="22"/>
                <w:lang w:eastAsia="en-US"/>
              </w:rPr>
            </w:pPr>
            <w:r>
              <w:rPr>
                <w:rFonts w:eastAsiaTheme="minorHAnsi" w:cstheme="minorBidi"/>
                <w:sz w:val="22"/>
                <w:szCs w:val="22"/>
                <w:lang w:eastAsia="en-US"/>
              </w:rPr>
              <w:t>4442254,68</w:t>
            </w:r>
          </w:p>
        </w:tc>
      </w:tr>
    </w:tbl>
    <w:p w:rsidR="000112FF" w:rsidRDefault="000112FF" w:rsidP="000112F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12FF" w:rsidRDefault="000112FF" w:rsidP="000112F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12FF" w:rsidRDefault="000112FF" w:rsidP="000112F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112FF" w:rsidRDefault="000112FF" w:rsidP="000112F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80DD0" w:rsidRDefault="00080DD0"/>
    <w:sectPr w:rsidR="00080DD0" w:rsidSect="007E1C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112FF"/>
    <w:rsid w:val="000112FF"/>
    <w:rsid w:val="00080DD0"/>
    <w:rsid w:val="00103DE6"/>
    <w:rsid w:val="0015577E"/>
    <w:rsid w:val="00522DB9"/>
    <w:rsid w:val="00584AE1"/>
    <w:rsid w:val="007E1C1C"/>
    <w:rsid w:val="00805A9D"/>
    <w:rsid w:val="00A40B33"/>
    <w:rsid w:val="00B173E2"/>
    <w:rsid w:val="00CA00FF"/>
    <w:rsid w:val="00E763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12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0112F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12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9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468</Words>
  <Characters>2670</Characters>
  <Application>Microsoft Office Word</Application>
  <DocSecurity>0</DocSecurity>
  <Lines>22</Lines>
  <Paragraphs>6</Paragraphs>
  <ScaleCrop>false</ScaleCrop>
  <Company/>
  <LinksUpToDate>false</LinksUpToDate>
  <CharactersWithSpaces>3132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Myandina-SvV</dc:creator>
  <cp:keywords/>
  <dc:description/>
  <cp:lastModifiedBy>Myandina-SvV</cp:lastModifiedBy>
  <cp:revision>8</cp:revision>
  <cp:lastPrinted>2026-02-19T12:16:00Z</cp:lastPrinted>
  <dcterms:created xsi:type="dcterms:W3CDTF">2026-02-11T11:01:00Z</dcterms:created>
  <dcterms:modified xsi:type="dcterms:W3CDTF">2026-02-25T07:15:00Z</dcterms:modified>
</cp:coreProperties>
</file>